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4F" w:rsidRDefault="00C50AE0" w:rsidP="00185E92">
      <w:pPr>
        <w:pStyle w:val="a5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59605"/>
            <wp:effectExtent l="19050" t="0" r="3175" b="0"/>
            <wp:docPr id="2" name="Рисунок 1" descr="C:\Users\PC-5\Desktop\шк .теа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шк .теа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4F" w:rsidRDefault="00234B4F" w:rsidP="00185E92">
      <w:pPr>
        <w:pStyle w:val="a5"/>
        <w:jc w:val="center"/>
        <w:rPr>
          <w:b/>
          <w:sz w:val="28"/>
          <w:szCs w:val="28"/>
        </w:rPr>
      </w:pPr>
    </w:p>
    <w:p w:rsidR="00234B4F" w:rsidRDefault="00234B4F" w:rsidP="00185E92">
      <w:pPr>
        <w:pStyle w:val="a5"/>
        <w:jc w:val="center"/>
        <w:rPr>
          <w:b/>
          <w:sz w:val="28"/>
          <w:szCs w:val="28"/>
        </w:rPr>
      </w:pPr>
    </w:p>
    <w:p w:rsidR="009B320C" w:rsidRDefault="009B320C" w:rsidP="00185E92">
      <w:pPr>
        <w:pStyle w:val="a5"/>
        <w:jc w:val="center"/>
        <w:rPr>
          <w:b/>
          <w:sz w:val="28"/>
          <w:szCs w:val="28"/>
        </w:rPr>
      </w:pPr>
      <w:r w:rsidRPr="00185E92">
        <w:rPr>
          <w:b/>
          <w:sz w:val="28"/>
          <w:szCs w:val="28"/>
        </w:rPr>
        <w:lastRenderedPageBreak/>
        <w:t>ПОЯСНИТЕЛЬНАЯ ЗАПИСКА</w:t>
      </w:r>
    </w:p>
    <w:p w:rsidR="006A61B1" w:rsidRPr="003455D7" w:rsidRDefault="006A61B1" w:rsidP="006A61B1">
      <w:pPr>
        <w:pStyle w:val="a5"/>
        <w:rPr>
          <w:color w:val="000000"/>
          <w:sz w:val="28"/>
          <w:szCs w:val="28"/>
        </w:rPr>
      </w:pPr>
      <w:r w:rsidRPr="003455D7">
        <w:rPr>
          <w:color w:val="000000"/>
          <w:sz w:val="28"/>
          <w:szCs w:val="28"/>
        </w:rPr>
        <w:t xml:space="preserve">Настоящая </w:t>
      </w:r>
      <w:r>
        <w:rPr>
          <w:color w:val="000000"/>
          <w:sz w:val="28"/>
          <w:szCs w:val="28"/>
        </w:rPr>
        <w:t xml:space="preserve">адаптированная </w:t>
      </w:r>
      <w:r w:rsidR="00097444">
        <w:rPr>
          <w:color w:val="000000"/>
          <w:sz w:val="28"/>
          <w:szCs w:val="28"/>
        </w:rPr>
        <w:t>обще</w:t>
      </w:r>
      <w:r w:rsidRPr="003455D7">
        <w:rPr>
          <w:color w:val="000000"/>
          <w:sz w:val="28"/>
          <w:szCs w:val="28"/>
        </w:rPr>
        <w:t>образовательная программа дополнительного образования «</w:t>
      </w:r>
      <w:r w:rsidR="00814A74">
        <w:rPr>
          <w:color w:val="000000"/>
          <w:sz w:val="28"/>
          <w:szCs w:val="28"/>
        </w:rPr>
        <w:t>Школьный театр</w:t>
      </w:r>
      <w:r w:rsidRPr="003455D7">
        <w:rPr>
          <w:color w:val="000000"/>
          <w:sz w:val="28"/>
          <w:szCs w:val="28"/>
        </w:rPr>
        <w:t>» относится к программе художественно-эстетической направленности.</w:t>
      </w:r>
    </w:p>
    <w:p w:rsidR="006A61B1" w:rsidRPr="00DA2715" w:rsidRDefault="006A61B1" w:rsidP="006A61B1">
      <w:pPr>
        <w:ind w:firstLine="142"/>
        <w:rPr>
          <w:sz w:val="28"/>
          <w:szCs w:val="28"/>
        </w:rPr>
      </w:pPr>
      <w:r>
        <w:rPr>
          <w:sz w:val="28"/>
          <w:szCs w:val="28"/>
        </w:rPr>
        <w:t>П</w:t>
      </w:r>
      <w:r w:rsidRPr="00DA2715">
        <w:rPr>
          <w:sz w:val="28"/>
          <w:szCs w:val="28"/>
        </w:rPr>
        <w:t>рограмма разработана на основе следующих документов:</w:t>
      </w:r>
    </w:p>
    <w:p w:rsidR="006A61B1" w:rsidRPr="00DA2715" w:rsidRDefault="006A61B1" w:rsidP="006A61B1">
      <w:pPr>
        <w:ind w:firstLine="142"/>
        <w:rPr>
          <w:sz w:val="28"/>
          <w:szCs w:val="28"/>
        </w:rPr>
      </w:pPr>
      <w:r w:rsidRPr="00DA2715">
        <w:rPr>
          <w:sz w:val="28"/>
          <w:szCs w:val="28"/>
        </w:rPr>
        <w:t>1. Закон о дополнительном образовании (ст.9 Закона «Об образовании» Российской Федерации)</w:t>
      </w:r>
    </w:p>
    <w:p w:rsidR="006A61B1" w:rsidRPr="00DA2715" w:rsidRDefault="006A61B1" w:rsidP="006A61B1">
      <w:pPr>
        <w:jc w:val="both"/>
        <w:rPr>
          <w:color w:val="000000"/>
          <w:sz w:val="28"/>
          <w:szCs w:val="28"/>
          <w:shd w:val="clear" w:color="auto" w:fill="FFFFFF"/>
        </w:rPr>
      </w:pPr>
      <w:r w:rsidRPr="00DA2715">
        <w:rPr>
          <w:sz w:val="28"/>
          <w:szCs w:val="28"/>
        </w:rPr>
        <w:t xml:space="preserve">  2.</w:t>
      </w:r>
      <w:r w:rsidRPr="00DA2715">
        <w:rPr>
          <w:color w:val="000000"/>
          <w:sz w:val="28"/>
          <w:szCs w:val="28"/>
          <w:shd w:val="clear" w:color="auto" w:fill="FFFFFF"/>
        </w:rPr>
        <w:t>Порядок организации и осуществления образовательной деятельности по дополнительным общеобразовательным программам</w:t>
      </w:r>
      <w:r w:rsidRPr="00DA2715">
        <w:rPr>
          <w:color w:val="000000"/>
          <w:sz w:val="28"/>
          <w:szCs w:val="28"/>
        </w:rPr>
        <w:t xml:space="preserve"> </w:t>
      </w:r>
      <w:r w:rsidRPr="00DA2715">
        <w:rPr>
          <w:color w:val="000000"/>
          <w:sz w:val="28"/>
          <w:szCs w:val="28"/>
          <w:shd w:val="clear" w:color="auto" w:fill="FFFFFF"/>
        </w:rPr>
        <w:t>(утв.</w:t>
      </w:r>
      <w:r w:rsidRPr="00DA271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6" w:anchor="0" w:history="1">
        <w:r w:rsidRPr="00DA2715">
          <w:rPr>
            <w:rStyle w:val="aa"/>
            <w:sz w:val="28"/>
            <w:szCs w:val="28"/>
            <w:bdr w:val="none" w:sz="0" w:space="0" w:color="auto" w:frame="1"/>
          </w:rPr>
          <w:t>приказом</w:t>
        </w:r>
      </w:hyperlink>
      <w:r w:rsidRPr="00DA2715">
        <w:rPr>
          <w:rStyle w:val="apple-converted-space"/>
          <w:sz w:val="28"/>
          <w:szCs w:val="28"/>
          <w:shd w:val="clear" w:color="auto" w:fill="FFFFFF"/>
        </w:rPr>
        <w:t> </w:t>
      </w:r>
      <w:r w:rsidRPr="00DA2715">
        <w:rPr>
          <w:color w:val="000000"/>
          <w:sz w:val="28"/>
          <w:szCs w:val="28"/>
          <w:shd w:val="clear" w:color="auto" w:fill="FFFFFF"/>
        </w:rPr>
        <w:t>Министерства образования и науки РФ от 29 августа 2013 № 1008)</w:t>
      </w:r>
      <w:r w:rsidRPr="00DA2715">
        <w:rPr>
          <w:sz w:val="28"/>
          <w:szCs w:val="28"/>
        </w:rPr>
        <w:t xml:space="preserve"> </w:t>
      </w:r>
    </w:p>
    <w:p w:rsidR="006A61B1" w:rsidRPr="00DA2715" w:rsidRDefault="006A61B1" w:rsidP="006A61B1">
      <w:pPr>
        <w:jc w:val="both"/>
        <w:rPr>
          <w:sz w:val="28"/>
          <w:szCs w:val="28"/>
        </w:rPr>
      </w:pPr>
      <w:r w:rsidRPr="00DA2715">
        <w:rPr>
          <w:sz w:val="28"/>
          <w:szCs w:val="28"/>
        </w:rPr>
        <w:t xml:space="preserve">  3. «Примерные требования к программам дополнительного образования </w:t>
      </w:r>
      <w:r>
        <w:rPr>
          <w:sz w:val="28"/>
          <w:szCs w:val="28"/>
        </w:rPr>
        <w:t>детей» (Приложение к письму Депа</w:t>
      </w:r>
      <w:r w:rsidRPr="00DA2715">
        <w:rPr>
          <w:sz w:val="28"/>
          <w:szCs w:val="28"/>
        </w:rPr>
        <w:t xml:space="preserve">ртамента молодежной политики, воспитания и социальной поддержки детей </w:t>
      </w:r>
      <w:proofErr w:type="spellStart"/>
      <w:r w:rsidRPr="00DA2715">
        <w:rPr>
          <w:sz w:val="28"/>
          <w:szCs w:val="28"/>
        </w:rPr>
        <w:t>Минобрнауки</w:t>
      </w:r>
      <w:proofErr w:type="spellEnd"/>
      <w:r w:rsidRPr="00DA2715">
        <w:rPr>
          <w:sz w:val="28"/>
          <w:szCs w:val="28"/>
        </w:rPr>
        <w:t xml:space="preserve"> России от 11.12.2006 №06-1844).</w:t>
      </w:r>
    </w:p>
    <w:p w:rsidR="00C95461" w:rsidRPr="00C95461" w:rsidRDefault="009B320C" w:rsidP="009B320C">
      <w:pPr>
        <w:pStyle w:val="a5"/>
        <w:rPr>
          <w:sz w:val="28"/>
          <w:szCs w:val="28"/>
        </w:rPr>
      </w:pPr>
      <w:r w:rsidRPr="00185E92">
        <w:rPr>
          <w:sz w:val="28"/>
          <w:szCs w:val="28"/>
        </w:rPr>
        <w:t xml:space="preserve">    В настоящий момент актуальным является разнообразное использование театрального творчества школьников. </w:t>
      </w:r>
      <w:r w:rsidR="00C95461" w:rsidRPr="00C95461">
        <w:rPr>
          <w:color w:val="000000"/>
          <w:sz w:val="28"/>
          <w:szCs w:val="28"/>
          <w:shd w:val="clear" w:color="auto" w:fill="FFFFFF"/>
        </w:rPr>
        <w:t xml:space="preserve">Деятельность театрального кружка располагает большими возможностями в осуществлении социально-культурного воспитания </w:t>
      </w:r>
      <w:r w:rsidR="00C95461">
        <w:rPr>
          <w:color w:val="000000"/>
          <w:sz w:val="28"/>
          <w:szCs w:val="28"/>
          <w:shd w:val="clear" w:color="auto" w:fill="FFFFFF"/>
        </w:rPr>
        <w:t>об</w:t>
      </w:r>
      <w:r w:rsidR="00C95461" w:rsidRPr="00C95461">
        <w:rPr>
          <w:color w:val="000000"/>
          <w:sz w:val="28"/>
          <w:szCs w:val="28"/>
          <w:shd w:val="clear" w:color="auto" w:fill="FFFFFF"/>
        </w:rPr>
        <w:t>уча</w:t>
      </w:r>
      <w:r w:rsidR="00C95461">
        <w:rPr>
          <w:color w:val="000000"/>
          <w:sz w:val="28"/>
          <w:szCs w:val="28"/>
          <w:shd w:val="clear" w:color="auto" w:fill="FFFFFF"/>
        </w:rPr>
        <w:t>ю</w:t>
      </w:r>
      <w:r w:rsidR="00C95461" w:rsidRPr="00C95461">
        <w:rPr>
          <w:color w:val="000000"/>
          <w:sz w:val="28"/>
          <w:szCs w:val="28"/>
          <w:shd w:val="clear" w:color="auto" w:fill="FFFFFF"/>
        </w:rPr>
        <w:t xml:space="preserve">щихся (формировании эстетических суждений, художественного вкуса, нравственных ценностей личности, основных коммуникативных навыков, способов работы с партнером и в коллективе, </w:t>
      </w:r>
      <w:proofErr w:type="spellStart"/>
      <w:r w:rsidR="00C95461" w:rsidRPr="00C95461">
        <w:rPr>
          <w:color w:val="000000"/>
          <w:sz w:val="28"/>
          <w:szCs w:val="28"/>
          <w:shd w:val="clear" w:color="auto" w:fill="FFFFFF"/>
        </w:rPr>
        <w:t>самоактуализации</w:t>
      </w:r>
      <w:proofErr w:type="spellEnd"/>
      <w:r w:rsidR="00C95461" w:rsidRPr="00C95461">
        <w:rPr>
          <w:color w:val="000000"/>
          <w:sz w:val="28"/>
          <w:szCs w:val="28"/>
          <w:shd w:val="clear" w:color="auto" w:fill="FFFFFF"/>
        </w:rPr>
        <w:t xml:space="preserve"> и самовоспитания, трудолюбия, </w:t>
      </w:r>
      <w:proofErr w:type="spellStart"/>
      <w:r w:rsidR="00C95461" w:rsidRPr="00C95461">
        <w:rPr>
          <w:color w:val="000000"/>
          <w:sz w:val="28"/>
          <w:szCs w:val="28"/>
          <w:shd w:val="clear" w:color="auto" w:fill="FFFFFF"/>
        </w:rPr>
        <w:t>самоорганизованности</w:t>
      </w:r>
      <w:proofErr w:type="spellEnd"/>
      <w:r w:rsidR="00C95461" w:rsidRPr="00C95461">
        <w:rPr>
          <w:color w:val="000000"/>
          <w:sz w:val="28"/>
          <w:szCs w:val="28"/>
          <w:shd w:val="clear" w:color="auto" w:fill="FFFFFF"/>
        </w:rPr>
        <w:t xml:space="preserve"> и ответственности и др.), обеспечивая формирование разных типов общения, овладение спецификой театральной деятельности.</w:t>
      </w:r>
    </w:p>
    <w:p w:rsidR="009B320C" w:rsidRPr="00185E92" w:rsidRDefault="00C95461" w:rsidP="009B320C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>Цель</w:t>
      </w:r>
      <w:r w:rsidR="009B320C" w:rsidRPr="00185E92">
        <w:rPr>
          <w:rStyle w:val="a6"/>
          <w:sz w:val="28"/>
          <w:szCs w:val="28"/>
        </w:rPr>
        <w:t xml:space="preserve"> и задачи кружка: </w:t>
      </w:r>
    </w:p>
    <w:p w:rsidR="00411F55" w:rsidRDefault="00C95461" w:rsidP="00C95461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Style w:val="c12"/>
          <w:color w:val="000000"/>
          <w:sz w:val="28"/>
          <w:szCs w:val="28"/>
        </w:rPr>
      </w:pPr>
      <w:r w:rsidRPr="00C95461">
        <w:rPr>
          <w:rStyle w:val="c12"/>
          <w:color w:val="000000"/>
          <w:sz w:val="28"/>
          <w:szCs w:val="28"/>
        </w:rPr>
        <w:t>гармоничное развитие личности ребёнка средствами эстетического образования, развитие его художественно-творческих умений</w:t>
      </w:r>
      <w:r w:rsidR="00411F55">
        <w:rPr>
          <w:rStyle w:val="c12"/>
          <w:color w:val="000000"/>
          <w:sz w:val="28"/>
          <w:szCs w:val="28"/>
        </w:rPr>
        <w:t>.</w:t>
      </w:r>
    </w:p>
    <w:p w:rsidR="00C95461" w:rsidRPr="00C95461" w:rsidRDefault="00C95461" w:rsidP="00C95461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8"/>
          <w:szCs w:val="28"/>
        </w:rPr>
      </w:pPr>
      <w:r w:rsidRPr="00C95461">
        <w:rPr>
          <w:rStyle w:val="c12"/>
          <w:color w:val="000000"/>
          <w:sz w:val="28"/>
          <w:szCs w:val="28"/>
        </w:rPr>
        <w:t>Задачи:</w:t>
      </w:r>
    </w:p>
    <w:p w:rsidR="00C95461" w:rsidRPr="00C95461" w:rsidRDefault="00C95461" w:rsidP="00C95461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8"/>
          <w:szCs w:val="28"/>
        </w:rPr>
      </w:pPr>
      <w:r w:rsidRPr="00C95461">
        <w:rPr>
          <w:rStyle w:val="c12"/>
          <w:color w:val="000000"/>
          <w:sz w:val="28"/>
          <w:szCs w:val="28"/>
        </w:rPr>
        <w:t>1.Развивать и реали</w:t>
      </w:r>
      <w:r w:rsidR="00F62BC0">
        <w:rPr>
          <w:rStyle w:val="c12"/>
          <w:color w:val="000000"/>
          <w:sz w:val="28"/>
          <w:szCs w:val="28"/>
        </w:rPr>
        <w:t>зовывать творческие возможности</w:t>
      </w:r>
      <w:r w:rsidRPr="00C95461">
        <w:rPr>
          <w:rStyle w:val="c12"/>
          <w:color w:val="000000"/>
          <w:sz w:val="28"/>
          <w:szCs w:val="28"/>
        </w:rPr>
        <w:t xml:space="preserve"> детей.</w:t>
      </w:r>
    </w:p>
    <w:p w:rsidR="00C95461" w:rsidRPr="00C95461" w:rsidRDefault="00C95461" w:rsidP="00C95461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8"/>
          <w:szCs w:val="28"/>
        </w:rPr>
      </w:pPr>
      <w:r w:rsidRPr="00C95461">
        <w:rPr>
          <w:rStyle w:val="c12"/>
          <w:color w:val="000000"/>
          <w:sz w:val="28"/>
          <w:szCs w:val="28"/>
        </w:rPr>
        <w:t>2.Развивать познавательную сферу (мышление, речь, память, воображение).</w:t>
      </w:r>
    </w:p>
    <w:p w:rsidR="00C95461" w:rsidRPr="00C95461" w:rsidRDefault="00C95461" w:rsidP="00C95461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8"/>
          <w:szCs w:val="28"/>
        </w:rPr>
      </w:pPr>
      <w:r w:rsidRPr="00C95461">
        <w:rPr>
          <w:rStyle w:val="c12"/>
          <w:color w:val="000000"/>
          <w:sz w:val="28"/>
          <w:szCs w:val="28"/>
        </w:rPr>
        <w:t>3. Воспитывать культуру речи, формировать навыки дикции, мимики и пластики.</w:t>
      </w:r>
    </w:p>
    <w:p w:rsidR="00C95461" w:rsidRDefault="00C95461" w:rsidP="00C95461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Style w:val="c12"/>
          <w:color w:val="000000"/>
          <w:sz w:val="28"/>
          <w:szCs w:val="28"/>
        </w:rPr>
      </w:pPr>
      <w:r w:rsidRPr="00C95461">
        <w:rPr>
          <w:rStyle w:val="c12"/>
          <w:color w:val="000000"/>
          <w:sz w:val="28"/>
          <w:szCs w:val="28"/>
        </w:rPr>
        <w:t xml:space="preserve">4. Развивать </w:t>
      </w:r>
      <w:r>
        <w:rPr>
          <w:rStyle w:val="c12"/>
          <w:color w:val="000000"/>
          <w:sz w:val="28"/>
          <w:szCs w:val="28"/>
        </w:rPr>
        <w:t>коррекцию речи, умения действовать словом.</w:t>
      </w:r>
      <w:r w:rsidRPr="00C95461">
        <w:rPr>
          <w:rStyle w:val="c12"/>
          <w:color w:val="000000"/>
          <w:sz w:val="28"/>
          <w:szCs w:val="28"/>
        </w:rPr>
        <w:t xml:space="preserve"> </w:t>
      </w:r>
    </w:p>
    <w:p w:rsidR="00C95461" w:rsidRPr="00C95461" w:rsidRDefault="00C95461" w:rsidP="00C95461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8"/>
          <w:szCs w:val="28"/>
        </w:rPr>
      </w:pPr>
      <w:r w:rsidRPr="00C95461">
        <w:rPr>
          <w:rStyle w:val="c12"/>
          <w:color w:val="000000"/>
          <w:sz w:val="28"/>
          <w:szCs w:val="28"/>
        </w:rPr>
        <w:t>5.Формировать умения детей взаимодействовать друг с другом на сцене и в реальной жизни.</w:t>
      </w:r>
    </w:p>
    <w:p w:rsidR="00C95461" w:rsidRDefault="009B320C" w:rsidP="009B320C">
      <w:pPr>
        <w:pStyle w:val="a5"/>
        <w:rPr>
          <w:sz w:val="28"/>
          <w:szCs w:val="28"/>
        </w:rPr>
      </w:pPr>
      <w:r w:rsidRPr="00185E92">
        <w:rPr>
          <w:rStyle w:val="a6"/>
          <w:sz w:val="28"/>
          <w:szCs w:val="28"/>
        </w:rPr>
        <w:t xml:space="preserve">   Основное содержание</w:t>
      </w:r>
      <w:r w:rsidRPr="00185E92">
        <w:rPr>
          <w:sz w:val="28"/>
          <w:szCs w:val="28"/>
        </w:rPr>
        <w:t xml:space="preserve"> занятий театрального коллектива составляет работа по сценическому воплощению пьесы. Она строится на основе принципов реалистического театрального искусства. Это необходимое условие для решения всего комплекса художественно-воспитательных задач.</w:t>
      </w:r>
      <w:r w:rsidRPr="00185E92">
        <w:rPr>
          <w:sz w:val="28"/>
          <w:szCs w:val="28"/>
        </w:rPr>
        <w:br/>
      </w:r>
      <w:r w:rsidRPr="00185E92">
        <w:rPr>
          <w:sz w:val="28"/>
          <w:szCs w:val="28"/>
        </w:rPr>
        <w:lastRenderedPageBreak/>
        <w:t xml:space="preserve">   </w:t>
      </w:r>
      <w:r w:rsidRPr="00185E92">
        <w:rPr>
          <w:rStyle w:val="a6"/>
          <w:sz w:val="28"/>
          <w:szCs w:val="28"/>
        </w:rPr>
        <w:t>Формы и методы работы.</w:t>
      </w:r>
      <w:r w:rsidR="00C95461">
        <w:rPr>
          <w:rStyle w:val="a6"/>
          <w:sz w:val="28"/>
          <w:szCs w:val="28"/>
        </w:rPr>
        <w:t xml:space="preserve"> </w:t>
      </w:r>
      <w:r w:rsidRPr="00185E92">
        <w:rPr>
          <w:sz w:val="28"/>
          <w:szCs w:val="28"/>
        </w:rPr>
        <w:t>Занятия кружка включают наряду с работой над пьесой проведение бесед об искусстве, в том числе и о традициях, методах и формах  сценического мастерства. Совместные просмотры спектаклей, фильмов.</w:t>
      </w:r>
    </w:p>
    <w:p w:rsidR="009B320C" w:rsidRPr="00185E92" w:rsidRDefault="009B320C" w:rsidP="009B320C">
      <w:pPr>
        <w:pStyle w:val="a5"/>
        <w:rPr>
          <w:sz w:val="28"/>
          <w:szCs w:val="28"/>
        </w:rPr>
      </w:pPr>
      <w:r w:rsidRPr="00185E92">
        <w:rPr>
          <w:sz w:val="28"/>
          <w:szCs w:val="28"/>
        </w:rPr>
        <w:t xml:space="preserve">     Беседы о театре знакомят кружковцев в доступной им форме с особенностями театрального искусства, его видами и жанрами, с творчеством ряда деятелей русского театра; раскрывает общественно-воспитательную роль театра. Все это направлено на развитие зрительской культуры кружковцев.</w:t>
      </w:r>
    </w:p>
    <w:p w:rsidR="009B320C" w:rsidRPr="00185E92" w:rsidRDefault="009B320C" w:rsidP="009B320C">
      <w:pPr>
        <w:pStyle w:val="a5"/>
        <w:rPr>
          <w:sz w:val="28"/>
          <w:szCs w:val="28"/>
        </w:rPr>
      </w:pPr>
      <w:r w:rsidRPr="00185E92">
        <w:rPr>
          <w:sz w:val="28"/>
          <w:szCs w:val="28"/>
        </w:rPr>
        <w:br/>
      </w:r>
      <w:r w:rsidRPr="00185E92">
        <w:rPr>
          <w:rStyle w:val="a6"/>
          <w:sz w:val="28"/>
          <w:szCs w:val="28"/>
        </w:rPr>
        <w:t xml:space="preserve">Методические рекомендации. </w:t>
      </w:r>
      <w:r w:rsidRPr="00185E92">
        <w:rPr>
          <w:sz w:val="28"/>
          <w:szCs w:val="28"/>
        </w:rPr>
        <w:br/>
        <w:t xml:space="preserve">    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  <w:r w:rsidRPr="00185E92">
        <w:rPr>
          <w:sz w:val="28"/>
          <w:szCs w:val="28"/>
        </w:rPr>
        <w:br/>
        <w:t xml:space="preserve">    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  <w:r w:rsidRPr="00185E92">
        <w:rPr>
          <w:sz w:val="28"/>
          <w:szCs w:val="28"/>
        </w:rPr>
        <w:br/>
      </w:r>
    </w:p>
    <w:p w:rsidR="00C95461" w:rsidRDefault="009B320C" w:rsidP="009B320C">
      <w:pPr>
        <w:pStyle w:val="a5"/>
        <w:rPr>
          <w:rStyle w:val="a6"/>
          <w:sz w:val="28"/>
          <w:szCs w:val="28"/>
        </w:rPr>
      </w:pPr>
      <w:r w:rsidRPr="00185E92">
        <w:rPr>
          <w:rStyle w:val="a6"/>
          <w:sz w:val="28"/>
          <w:szCs w:val="28"/>
        </w:rPr>
        <w:t>Сроки реализации программы.</w:t>
      </w:r>
    </w:p>
    <w:p w:rsidR="00C95461" w:rsidRPr="00C95461" w:rsidRDefault="009B320C" w:rsidP="009B320C">
      <w:pPr>
        <w:pStyle w:val="a5"/>
        <w:rPr>
          <w:rStyle w:val="a6"/>
          <w:sz w:val="28"/>
          <w:szCs w:val="28"/>
        </w:rPr>
      </w:pPr>
      <w:r w:rsidRPr="00185E92">
        <w:rPr>
          <w:rStyle w:val="a6"/>
          <w:sz w:val="28"/>
          <w:szCs w:val="28"/>
        </w:rPr>
        <w:t xml:space="preserve"> </w:t>
      </w:r>
      <w:r w:rsidR="00C95461" w:rsidRPr="00C95461">
        <w:rPr>
          <w:color w:val="000000"/>
          <w:sz w:val="28"/>
          <w:szCs w:val="28"/>
          <w:shd w:val="clear" w:color="auto" w:fill="FFFFFF"/>
        </w:rPr>
        <w:t xml:space="preserve">Программа рассчитана на обучение детей с ограниченными возможностями, обучающихся по программам 1 – 4 классов специальной (коррекционной) общеобразовательной школы. Количество детей в группе составляет от 10 до 12 человек. Занятия проводятся в форме </w:t>
      </w:r>
      <w:proofErr w:type="gramStart"/>
      <w:r w:rsidR="00C95461" w:rsidRPr="00C95461">
        <w:rPr>
          <w:color w:val="000000"/>
          <w:sz w:val="28"/>
          <w:szCs w:val="28"/>
          <w:shd w:val="clear" w:color="auto" w:fill="FFFFFF"/>
        </w:rPr>
        <w:t>групповых</w:t>
      </w:r>
      <w:proofErr w:type="gramEnd"/>
      <w:r w:rsidR="00C95461" w:rsidRPr="00C95461">
        <w:rPr>
          <w:color w:val="000000"/>
          <w:sz w:val="28"/>
          <w:szCs w:val="28"/>
          <w:shd w:val="clear" w:color="auto" w:fill="FFFFFF"/>
        </w:rPr>
        <w:t xml:space="preserve"> и индивидуальных.  </w:t>
      </w:r>
    </w:p>
    <w:p w:rsidR="009B320C" w:rsidRPr="00185E92" w:rsidRDefault="009B320C" w:rsidP="009B320C">
      <w:pPr>
        <w:pStyle w:val="a5"/>
        <w:rPr>
          <w:sz w:val="28"/>
          <w:szCs w:val="28"/>
        </w:rPr>
      </w:pPr>
      <w:proofErr w:type="gramStart"/>
      <w:r w:rsidRPr="00185E92">
        <w:rPr>
          <w:sz w:val="28"/>
          <w:szCs w:val="28"/>
        </w:rPr>
        <w:t>Обучение по</w:t>
      </w:r>
      <w:proofErr w:type="gramEnd"/>
      <w:r w:rsidRPr="00185E92">
        <w:rPr>
          <w:sz w:val="28"/>
          <w:szCs w:val="28"/>
        </w:rPr>
        <w:t xml:space="preserve"> данной п</w:t>
      </w:r>
      <w:r w:rsidR="00C95461">
        <w:rPr>
          <w:sz w:val="28"/>
          <w:szCs w:val="28"/>
        </w:rPr>
        <w:t xml:space="preserve">рограмме рассчитано на 2 года обучения  по 144 часа в год. </w:t>
      </w:r>
      <w:r w:rsidRPr="00185E92">
        <w:rPr>
          <w:sz w:val="28"/>
          <w:szCs w:val="28"/>
        </w:rPr>
        <w:t>Кружки ведутся 2 раза в неделю по 2 часа.</w:t>
      </w:r>
    </w:p>
    <w:p w:rsidR="009B320C" w:rsidRPr="00185E92" w:rsidRDefault="009B320C" w:rsidP="009B320C">
      <w:pPr>
        <w:pStyle w:val="a5"/>
        <w:rPr>
          <w:sz w:val="28"/>
          <w:szCs w:val="28"/>
        </w:rPr>
      </w:pPr>
    </w:p>
    <w:p w:rsidR="009B320C" w:rsidRPr="00185E92" w:rsidRDefault="009B320C" w:rsidP="009B320C">
      <w:pPr>
        <w:pStyle w:val="a5"/>
        <w:rPr>
          <w:sz w:val="28"/>
          <w:szCs w:val="28"/>
        </w:rPr>
      </w:pPr>
    </w:p>
    <w:p w:rsidR="009B320C" w:rsidRPr="00185E92" w:rsidRDefault="009B320C" w:rsidP="009B320C">
      <w:pPr>
        <w:pStyle w:val="a5"/>
        <w:rPr>
          <w:sz w:val="28"/>
          <w:szCs w:val="28"/>
        </w:rPr>
      </w:pPr>
    </w:p>
    <w:p w:rsidR="009B320C" w:rsidRPr="00185E92" w:rsidRDefault="009B320C" w:rsidP="009B320C">
      <w:pPr>
        <w:pStyle w:val="a5"/>
        <w:rPr>
          <w:sz w:val="28"/>
          <w:szCs w:val="28"/>
        </w:rPr>
      </w:pPr>
    </w:p>
    <w:p w:rsidR="009B320C" w:rsidRPr="00185E92" w:rsidRDefault="009B320C" w:rsidP="009B320C">
      <w:pPr>
        <w:pStyle w:val="a5"/>
        <w:rPr>
          <w:sz w:val="28"/>
          <w:szCs w:val="28"/>
        </w:rPr>
      </w:pPr>
    </w:p>
    <w:p w:rsidR="009B320C" w:rsidRPr="00185E92" w:rsidRDefault="009B320C" w:rsidP="009B320C">
      <w:pPr>
        <w:pStyle w:val="a5"/>
        <w:rPr>
          <w:sz w:val="28"/>
          <w:szCs w:val="28"/>
        </w:rPr>
      </w:pPr>
    </w:p>
    <w:p w:rsidR="009B320C" w:rsidRPr="00185E92" w:rsidRDefault="009B320C" w:rsidP="009B320C">
      <w:pPr>
        <w:pStyle w:val="a5"/>
        <w:rPr>
          <w:sz w:val="28"/>
          <w:szCs w:val="28"/>
        </w:rPr>
      </w:pPr>
    </w:p>
    <w:p w:rsidR="008A3CDE" w:rsidRPr="00B7462B" w:rsidRDefault="008A3CDE" w:rsidP="006A61B1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28"/>
          <w:szCs w:val="28"/>
        </w:rPr>
        <w:lastRenderedPageBreak/>
        <w:t>Учебно</w:t>
      </w:r>
      <w:proofErr w:type="spellEnd"/>
      <w:r>
        <w:rPr>
          <w:b/>
          <w:sz w:val="28"/>
          <w:szCs w:val="28"/>
        </w:rPr>
        <w:t xml:space="preserve"> -тематический план на 1 год обучения</w:t>
      </w:r>
    </w:p>
    <w:p w:rsidR="008A3CDE" w:rsidRPr="00670388" w:rsidRDefault="008A3CDE" w:rsidP="008A3CDE">
      <w:pPr>
        <w:rPr>
          <w:sz w:val="32"/>
          <w:szCs w:val="32"/>
        </w:rPr>
      </w:pPr>
    </w:p>
    <w:tbl>
      <w:tblPr>
        <w:tblW w:w="5432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868"/>
        <w:gridCol w:w="1701"/>
        <w:gridCol w:w="1133"/>
        <w:gridCol w:w="994"/>
        <w:gridCol w:w="1133"/>
      </w:tblGrid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 w:rsidRPr="00B03CB0">
              <w:rPr>
                <w:b/>
                <w:sz w:val="28"/>
                <w:szCs w:val="28"/>
              </w:rPr>
              <w:t>№</w:t>
            </w:r>
          </w:p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03CB0">
              <w:rPr>
                <w:b/>
                <w:sz w:val="28"/>
                <w:szCs w:val="28"/>
              </w:rPr>
              <w:t>п</w:t>
            </w:r>
            <w:proofErr w:type="gramEnd"/>
            <w:r w:rsidRPr="00B03CB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</w:t>
            </w:r>
            <w:proofErr w:type="gramStart"/>
            <w:r>
              <w:rPr>
                <w:b/>
                <w:sz w:val="28"/>
                <w:szCs w:val="28"/>
              </w:rPr>
              <w:t>,т</w:t>
            </w:r>
            <w:proofErr w:type="gramEnd"/>
            <w:r>
              <w:rPr>
                <w:b/>
                <w:sz w:val="28"/>
                <w:szCs w:val="28"/>
              </w:rPr>
              <w:t>емы</w:t>
            </w:r>
            <w:r w:rsidRPr="00B03CB0">
              <w:rPr>
                <w:b/>
                <w:sz w:val="28"/>
                <w:szCs w:val="28"/>
              </w:rPr>
              <w:t xml:space="preserve"> занятий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b/>
                <w:sz w:val="28"/>
                <w:szCs w:val="28"/>
              </w:rPr>
            </w:pPr>
            <w:r w:rsidRPr="00B03CB0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 w:rsidRPr="00B03CB0">
              <w:rPr>
                <w:b/>
                <w:sz w:val="28"/>
                <w:szCs w:val="28"/>
              </w:rPr>
              <w:t xml:space="preserve">Кол-во </w:t>
            </w:r>
          </w:p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 w:rsidRPr="00B03CB0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Практических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Вводное занятие. Т/б.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Видеофильмы, фотографии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03CB0">
              <w:rPr>
                <w:sz w:val="28"/>
                <w:szCs w:val="28"/>
              </w:rPr>
              <w:t>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О театральном искусстве.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Теат</w:t>
            </w:r>
            <w:proofErr w:type="gramStart"/>
            <w:r w:rsidRPr="00B03CB0">
              <w:rPr>
                <w:sz w:val="28"/>
                <w:szCs w:val="28"/>
              </w:rPr>
              <w:t>р-</w:t>
            </w:r>
            <w:proofErr w:type="gramEnd"/>
            <w:r w:rsidR="00411F55" w:rsidRPr="00B03CB0">
              <w:rPr>
                <w:sz w:val="28"/>
                <w:szCs w:val="28"/>
              </w:rPr>
              <w:t xml:space="preserve"> коллективное </w:t>
            </w:r>
            <w:r w:rsidRPr="00B03CB0">
              <w:rPr>
                <w:sz w:val="28"/>
                <w:szCs w:val="28"/>
              </w:rPr>
              <w:t>искусство,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Книги о театрах.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Рождение театра в Татарстане</w:t>
            </w:r>
            <w:r w:rsidRPr="00B03CB0">
              <w:rPr>
                <w:sz w:val="28"/>
                <w:szCs w:val="28"/>
              </w:rPr>
              <w:t>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Татарский театр. </w:t>
            </w:r>
            <w:r w:rsidRPr="00B03CB0">
              <w:rPr>
                <w:sz w:val="28"/>
                <w:szCs w:val="28"/>
              </w:rPr>
              <w:t>Общественное назначение театра.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Книги о театрах.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4.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Что такое школьный театр?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Фотоальбомы, грамоты, призы.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5.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Знакомство с пьесой </w:t>
            </w:r>
          </w:p>
          <w:p w:rsidR="008A3CDE" w:rsidRPr="00185E92" w:rsidRDefault="008A3CDE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«Шалкан» </w:t>
            </w:r>
            <w:r>
              <w:rPr>
                <w:sz w:val="28"/>
                <w:szCs w:val="28"/>
                <w:lang w:val="tt-RU"/>
              </w:rPr>
              <w:t>әкияте.</w:t>
            </w:r>
            <w:r w:rsidRPr="00185E92">
              <w:rPr>
                <w:sz w:val="28"/>
                <w:szCs w:val="28"/>
              </w:rPr>
              <w:t xml:space="preserve"> (на татарском языке).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185E92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818" w:type="pct"/>
          </w:tcPr>
          <w:p w:rsidR="008A3CDE" w:rsidRPr="00185E92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Тексты пьесы </w:t>
            </w:r>
            <w:r>
              <w:rPr>
                <w:sz w:val="28"/>
                <w:szCs w:val="28"/>
              </w:rPr>
              <w:t xml:space="preserve">«Шалкан» </w:t>
            </w:r>
            <w:r>
              <w:rPr>
                <w:sz w:val="28"/>
                <w:szCs w:val="28"/>
                <w:lang w:val="tt-RU"/>
              </w:rPr>
              <w:t>әкияте.</w:t>
            </w:r>
            <w:r>
              <w:rPr>
                <w:sz w:val="28"/>
                <w:szCs w:val="28"/>
              </w:rPr>
              <w:t xml:space="preserve"> 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185E92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6.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7.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 8.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9.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10.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</w:t>
            </w:r>
            <w:r w:rsidRPr="00B03CB0">
              <w:rPr>
                <w:sz w:val="28"/>
                <w:szCs w:val="28"/>
              </w:rPr>
              <w:lastRenderedPageBreak/>
              <w:t>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4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12.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13.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14.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Знакомство с пьесой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Теремок”.</w:t>
            </w:r>
            <w:r w:rsidRPr="00185E92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(Русская народная сказка)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Тексты пьесы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15.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16.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17.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18.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19.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</w:t>
            </w:r>
            <w:r>
              <w:rPr>
                <w:sz w:val="28"/>
                <w:szCs w:val="28"/>
              </w:rPr>
              <w:t xml:space="preserve">раций, костюмов, реквизита и </w:t>
            </w:r>
            <w:proofErr w:type="gramStart"/>
            <w:r>
              <w:rPr>
                <w:sz w:val="28"/>
                <w:szCs w:val="28"/>
              </w:rPr>
              <w:t>др</w:t>
            </w:r>
            <w:proofErr w:type="gramEnd"/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Декорации, костюмы, реквизиты, музыкальное оформление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4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21.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22.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23.</w:t>
            </w:r>
          </w:p>
        </w:tc>
        <w:tc>
          <w:tcPr>
            <w:tcW w:w="2341" w:type="pct"/>
          </w:tcPr>
          <w:p w:rsidR="008A3CDE" w:rsidRPr="00185E92" w:rsidRDefault="008A3CDE" w:rsidP="008A3CDE">
            <w:pPr>
              <w:rPr>
                <w:sz w:val="28"/>
                <w:szCs w:val="28"/>
                <w:lang w:val="tt-RU"/>
              </w:rPr>
            </w:pPr>
            <w:r w:rsidRPr="00B03CB0">
              <w:rPr>
                <w:sz w:val="28"/>
                <w:szCs w:val="28"/>
              </w:rPr>
              <w:t>Знакомство с пьесой.</w:t>
            </w:r>
            <w:r w:rsidRPr="00185E92">
              <w:rPr>
                <w:sz w:val="28"/>
                <w:szCs w:val="28"/>
                <w:lang w:val="tt-RU"/>
              </w:rPr>
              <w:t xml:space="preserve"> Бертуган Гримм әкиятләре.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Текст пьесы 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24.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25.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26.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27.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28.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29.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Декорации, костюмы, реквизиты, музыкальное оформление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31.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32.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Знакомство с пьесой</w:t>
            </w:r>
            <w:r w:rsidRPr="00185E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“Сертотмас үрдә</w:t>
            </w:r>
            <w:proofErr w:type="gramStart"/>
            <w:r>
              <w:rPr>
                <w:sz w:val="28"/>
                <w:szCs w:val="28"/>
                <w:lang w:val="tt-RU"/>
              </w:rPr>
              <w:t>к</w:t>
            </w:r>
            <w:proofErr w:type="gramEnd"/>
            <w:r>
              <w:rPr>
                <w:sz w:val="28"/>
                <w:szCs w:val="28"/>
                <w:lang w:val="tt-RU"/>
              </w:rPr>
              <w:t>”. А. Алиш</w:t>
            </w:r>
            <w:r w:rsidR="00C95461">
              <w:rPr>
                <w:sz w:val="28"/>
                <w:szCs w:val="28"/>
                <w:lang w:val="tt-RU"/>
              </w:rPr>
              <w:t xml:space="preserve"> (на татарском языке)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33.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34.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03CB0">
              <w:rPr>
                <w:sz w:val="28"/>
                <w:szCs w:val="28"/>
              </w:rPr>
              <w:t>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35.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36.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 Материалы для изготовления декораций, костюмов, реквизита.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37.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Материалы для изготовления декораций, костюмов, реквизита.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38.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Декорации, костюмы, реквизиты, музыкальное оформление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39.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40.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8A3CDE">
        <w:trPr>
          <w:trHeight w:val="145"/>
        </w:trPr>
        <w:tc>
          <w:tcPr>
            <w:tcW w:w="273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1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Итого: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144 </w:t>
            </w:r>
            <w:r w:rsidRPr="00B03CB0">
              <w:rPr>
                <w:sz w:val="28"/>
                <w:szCs w:val="28"/>
              </w:rPr>
              <w:t>час.</w:t>
            </w:r>
          </w:p>
        </w:tc>
        <w:tc>
          <w:tcPr>
            <w:tcW w:w="478" w:type="pct"/>
          </w:tcPr>
          <w:p w:rsidR="008A3CDE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A3CDE" w:rsidRDefault="008A3CDE" w:rsidP="008A3CDE">
      <w:pPr>
        <w:jc w:val="center"/>
        <w:rPr>
          <w:b/>
          <w:sz w:val="28"/>
          <w:szCs w:val="28"/>
        </w:rPr>
      </w:pPr>
    </w:p>
    <w:p w:rsidR="008A3CDE" w:rsidRDefault="008A3CDE" w:rsidP="008A3CD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</w:t>
      </w:r>
    </w:p>
    <w:p w:rsidR="00234B4F" w:rsidRDefault="00234B4F" w:rsidP="00840F63">
      <w:pPr>
        <w:jc w:val="center"/>
        <w:rPr>
          <w:b/>
          <w:sz w:val="28"/>
          <w:szCs w:val="28"/>
        </w:rPr>
      </w:pPr>
    </w:p>
    <w:p w:rsidR="00840F63" w:rsidRDefault="008A3CDE" w:rsidP="00840F6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Учебно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-т</w:t>
      </w:r>
      <w:proofErr w:type="gramEnd"/>
      <w:r>
        <w:rPr>
          <w:b/>
          <w:sz w:val="28"/>
          <w:szCs w:val="28"/>
        </w:rPr>
        <w:t xml:space="preserve">ематический план </w:t>
      </w:r>
    </w:p>
    <w:p w:rsidR="008A3CDE" w:rsidRPr="00B7462B" w:rsidRDefault="008A3CDE" w:rsidP="00840F63">
      <w:pPr>
        <w:jc w:val="center"/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 2 год обучения</w:t>
      </w:r>
    </w:p>
    <w:p w:rsidR="008A3CDE" w:rsidRPr="00670388" w:rsidRDefault="008A3CDE" w:rsidP="008A3CDE">
      <w:pPr>
        <w:rPr>
          <w:sz w:val="32"/>
          <w:szCs w:val="32"/>
        </w:rPr>
      </w:pPr>
    </w:p>
    <w:tbl>
      <w:tblPr>
        <w:tblW w:w="5432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4868"/>
        <w:gridCol w:w="1701"/>
        <w:gridCol w:w="1133"/>
        <w:gridCol w:w="994"/>
        <w:gridCol w:w="1131"/>
      </w:tblGrid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 w:rsidRPr="00B03CB0">
              <w:rPr>
                <w:b/>
                <w:sz w:val="28"/>
                <w:szCs w:val="28"/>
              </w:rPr>
              <w:t>№</w:t>
            </w:r>
          </w:p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03CB0">
              <w:rPr>
                <w:b/>
                <w:sz w:val="28"/>
                <w:szCs w:val="28"/>
              </w:rPr>
              <w:t>п</w:t>
            </w:r>
            <w:proofErr w:type="gramEnd"/>
            <w:r w:rsidRPr="00B03CB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</w:t>
            </w:r>
            <w:proofErr w:type="gramStart"/>
            <w:r>
              <w:rPr>
                <w:b/>
                <w:sz w:val="28"/>
                <w:szCs w:val="28"/>
              </w:rPr>
              <w:t>,т</w:t>
            </w:r>
            <w:proofErr w:type="gramEnd"/>
            <w:r>
              <w:rPr>
                <w:b/>
                <w:sz w:val="28"/>
                <w:szCs w:val="28"/>
              </w:rPr>
              <w:t>емы</w:t>
            </w:r>
            <w:r w:rsidRPr="00B03CB0">
              <w:rPr>
                <w:b/>
                <w:sz w:val="28"/>
                <w:szCs w:val="28"/>
              </w:rPr>
              <w:t xml:space="preserve"> занятий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b/>
                <w:sz w:val="28"/>
                <w:szCs w:val="28"/>
              </w:rPr>
            </w:pPr>
            <w:r w:rsidRPr="00B03CB0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 w:rsidRPr="00B03CB0">
              <w:rPr>
                <w:b/>
                <w:sz w:val="28"/>
                <w:szCs w:val="28"/>
              </w:rPr>
              <w:t xml:space="preserve">Кол-во </w:t>
            </w:r>
          </w:p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 w:rsidRPr="00B03CB0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Практических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1.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Вводное занятие. Т/б.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Видеофильмы, фотографии</w:t>
            </w:r>
          </w:p>
        </w:tc>
        <w:tc>
          <w:tcPr>
            <w:tcW w:w="545" w:type="pct"/>
          </w:tcPr>
          <w:p w:rsidR="008A3CDE" w:rsidRPr="00B03CB0" w:rsidRDefault="00F62BC0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  <w:r w:rsidR="008A3CDE" w:rsidRPr="00B03CB0">
              <w:rPr>
                <w:sz w:val="28"/>
                <w:szCs w:val="28"/>
              </w:rPr>
              <w:t>час.</w:t>
            </w:r>
          </w:p>
        </w:tc>
        <w:tc>
          <w:tcPr>
            <w:tcW w:w="478" w:type="pct"/>
          </w:tcPr>
          <w:p w:rsidR="008A3CDE" w:rsidRPr="00B03CB0" w:rsidRDefault="00F62BC0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</w:tc>
        <w:tc>
          <w:tcPr>
            <w:tcW w:w="545" w:type="pct"/>
          </w:tcPr>
          <w:p w:rsidR="008A3CDE" w:rsidRPr="00B03CB0" w:rsidRDefault="00F62BC0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A3CDE" w:rsidRPr="00B03CB0">
              <w:rPr>
                <w:sz w:val="28"/>
                <w:szCs w:val="28"/>
              </w:rPr>
              <w:t>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Знакомство с пьесой </w:t>
            </w:r>
          </w:p>
          <w:p w:rsidR="008A3CDE" w:rsidRPr="00185E92" w:rsidRDefault="008A3CDE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«Теремок» </w:t>
            </w:r>
            <w:r>
              <w:rPr>
                <w:sz w:val="28"/>
                <w:szCs w:val="28"/>
                <w:lang w:val="tt-RU"/>
              </w:rPr>
              <w:t>әкияте.</w:t>
            </w:r>
            <w:r w:rsidRPr="00185E92">
              <w:rPr>
                <w:sz w:val="28"/>
                <w:szCs w:val="28"/>
              </w:rPr>
              <w:t xml:space="preserve"> (на татарском языке).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185E92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818" w:type="pct"/>
          </w:tcPr>
          <w:p w:rsidR="008A3CDE" w:rsidRPr="00185E92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Тексты пьесы </w:t>
            </w:r>
            <w:r>
              <w:rPr>
                <w:sz w:val="28"/>
                <w:szCs w:val="28"/>
              </w:rPr>
              <w:t xml:space="preserve">«Теремок» </w:t>
            </w:r>
            <w:r>
              <w:rPr>
                <w:sz w:val="28"/>
                <w:szCs w:val="28"/>
                <w:lang w:val="tt-RU"/>
              </w:rPr>
              <w:t>әкияте.</w:t>
            </w:r>
            <w:r>
              <w:rPr>
                <w:sz w:val="28"/>
                <w:szCs w:val="28"/>
              </w:rPr>
              <w:t xml:space="preserve"> 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185E92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545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A3CDE" w:rsidRPr="00B03CB0">
              <w:rPr>
                <w:sz w:val="28"/>
                <w:szCs w:val="28"/>
              </w:rPr>
              <w:t>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A3CDE" w:rsidRPr="00B03CB0">
              <w:rPr>
                <w:sz w:val="28"/>
                <w:szCs w:val="28"/>
              </w:rPr>
              <w:t>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  <w:r w:rsidR="008A3CDE" w:rsidRPr="00B03CB0">
              <w:rPr>
                <w:sz w:val="28"/>
                <w:szCs w:val="28"/>
              </w:rPr>
              <w:t>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A3CDE" w:rsidRPr="00B03CB0">
              <w:rPr>
                <w:sz w:val="28"/>
                <w:szCs w:val="28"/>
              </w:rPr>
              <w:t>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A3CDE"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A3CDE"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A3CDE" w:rsidRPr="00B03CB0">
              <w:rPr>
                <w:sz w:val="28"/>
                <w:szCs w:val="28"/>
              </w:rPr>
              <w:t>.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A3CDE"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A3CDE"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A3CDE" w:rsidRPr="00B03CB0">
              <w:rPr>
                <w:sz w:val="28"/>
                <w:szCs w:val="28"/>
              </w:rPr>
              <w:t>.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Проигрывание пьесы целиком, с </w:t>
            </w:r>
            <w:r w:rsidRPr="00B03CB0">
              <w:rPr>
                <w:sz w:val="28"/>
                <w:szCs w:val="28"/>
              </w:rPr>
              <w:lastRenderedPageBreak/>
              <w:t>включением готового оформления.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Декорации, костюмы, реквизиты, музыкальное оформление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lastRenderedPageBreak/>
              <w:t>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41" w:type="pct"/>
          </w:tcPr>
          <w:p w:rsidR="008A3CDE" w:rsidRPr="00B03CB0" w:rsidRDefault="008A3CDE" w:rsidP="009D342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Знакомство с пьесой </w:t>
            </w:r>
            <w:r>
              <w:rPr>
                <w:sz w:val="28"/>
                <w:szCs w:val="28"/>
              </w:rPr>
              <w:t>«</w:t>
            </w:r>
            <w:r w:rsidR="009D342E">
              <w:rPr>
                <w:sz w:val="28"/>
                <w:szCs w:val="28"/>
              </w:rPr>
              <w:t>Койрыклар</w:t>
            </w:r>
            <w:r>
              <w:rPr>
                <w:sz w:val="28"/>
                <w:szCs w:val="28"/>
                <w:lang w:val="tt-RU"/>
              </w:rPr>
              <w:t>”.</w:t>
            </w:r>
            <w:r w:rsidRPr="00185E92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(</w:t>
            </w:r>
            <w:r w:rsidR="009D342E">
              <w:rPr>
                <w:sz w:val="28"/>
                <w:szCs w:val="28"/>
                <w:lang w:val="tt-RU"/>
              </w:rPr>
              <w:t>А.Алиш</w:t>
            </w:r>
            <w:r>
              <w:rPr>
                <w:sz w:val="28"/>
                <w:szCs w:val="28"/>
                <w:lang w:val="tt-RU"/>
              </w:rPr>
              <w:t>)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Тексты пьесы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E3D7D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Декорации, костюмы, реквизиты, музыкальное оформление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4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41" w:type="pct"/>
          </w:tcPr>
          <w:p w:rsidR="008A3CDE" w:rsidRPr="00185E92" w:rsidRDefault="008A3CDE" w:rsidP="008A3CDE">
            <w:pPr>
              <w:rPr>
                <w:sz w:val="28"/>
                <w:szCs w:val="28"/>
                <w:lang w:val="tt-RU"/>
              </w:rPr>
            </w:pPr>
            <w:r w:rsidRPr="00B03CB0">
              <w:rPr>
                <w:sz w:val="28"/>
                <w:szCs w:val="28"/>
              </w:rPr>
              <w:t>Знакомство с пьесой.</w:t>
            </w:r>
            <w:r w:rsidRPr="00185E92">
              <w:rPr>
                <w:sz w:val="28"/>
                <w:szCs w:val="28"/>
                <w:lang w:val="tt-RU"/>
              </w:rPr>
              <w:t xml:space="preserve"> Бертуган Гримм әкиятләре.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Текст пьесы 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Декорации, костюмы, реквизиты, музыкальное оформление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Знакомство с пьесой</w:t>
            </w:r>
            <w:r w:rsidRPr="00185E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“Сертотмас үрдә</w:t>
            </w:r>
            <w:proofErr w:type="gramStart"/>
            <w:r>
              <w:rPr>
                <w:sz w:val="28"/>
                <w:szCs w:val="28"/>
                <w:lang w:val="tt-RU"/>
              </w:rPr>
              <w:t>к</w:t>
            </w:r>
            <w:proofErr w:type="gramEnd"/>
            <w:r>
              <w:rPr>
                <w:sz w:val="28"/>
                <w:szCs w:val="28"/>
                <w:lang w:val="tt-RU"/>
              </w:rPr>
              <w:t>”. А. Алиш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03CB0">
              <w:rPr>
                <w:sz w:val="28"/>
                <w:szCs w:val="28"/>
              </w:rPr>
              <w:t>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 xml:space="preserve">Текст </w:t>
            </w:r>
            <w:r w:rsidRPr="00B03CB0">
              <w:rPr>
                <w:sz w:val="28"/>
                <w:szCs w:val="28"/>
              </w:rPr>
              <w:lastRenderedPageBreak/>
              <w:t>пьесы.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lastRenderedPageBreak/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 Материалы для изготовления декораций, костюмов, реквизита.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03CB0">
              <w:rPr>
                <w:sz w:val="28"/>
                <w:szCs w:val="28"/>
              </w:rPr>
              <w:t xml:space="preserve">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Материалы для изготовления декораций, костюмов, реквизита.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41" w:type="pct"/>
          </w:tcPr>
          <w:p w:rsidR="008A3CDE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Декорации, костюмы, реквизиты, музыкальное оформление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Текст пьесы.</w:t>
            </w:r>
          </w:p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B03CB0">
              <w:rPr>
                <w:sz w:val="28"/>
                <w:szCs w:val="28"/>
              </w:rPr>
              <w:t>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F62BC0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41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818" w:type="pct"/>
          </w:tcPr>
          <w:p w:rsidR="008A3CDE" w:rsidRPr="00B03CB0" w:rsidRDefault="008A3CDE" w:rsidP="008A3CDE">
            <w:pPr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2 час.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  <w:tr w:rsidR="008A3CDE" w:rsidRPr="00B03CB0" w:rsidTr="00FE3D7D">
        <w:trPr>
          <w:trHeight w:val="145"/>
        </w:trPr>
        <w:tc>
          <w:tcPr>
            <w:tcW w:w="274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1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 w:rsidRPr="00B03CB0">
              <w:rPr>
                <w:sz w:val="28"/>
                <w:szCs w:val="28"/>
              </w:rPr>
              <w:t>Итого:</w:t>
            </w:r>
          </w:p>
        </w:tc>
        <w:tc>
          <w:tcPr>
            <w:tcW w:w="545" w:type="pct"/>
          </w:tcPr>
          <w:p w:rsidR="008A3CDE" w:rsidRPr="00B03CB0" w:rsidRDefault="008A3CDE" w:rsidP="008A3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144 </w:t>
            </w:r>
            <w:r w:rsidRPr="00B03CB0">
              <w:rPr>
                <w:sz w:val="28"/>
                <w:szCs w:val="28"/>
              </w:rPr>
              <w:t>час.</w:t>
            </w:r>
          </w:p>
        </w:tc>
        <w:tc>
          <w:tcPr>
            <w:tcW w:w="478" w:type="pct"/>
          </w:tcPr>
          <w:p w:rsidR="008A3CDE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8A3CDE" w:rsidRDefault="008A3CDE" w:rsidP="008A3C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A3CDE" w:rsidRDefault="008A3CDE" w:rsidP="008A3CDE">
      <w:pPr>
        <w:jc w:val="center"/>
        <w:rPr>
          <w:b/>
          <w:sz w:val="28"/>
          <w:szCs w:val="28"/>
        </w:rPr>
      </w:pPr>
    </w:p>
    <w:p w:rsidR="008A3CDE" w:rsidRDefault="008A3CDE" w:rsidP="008A3CDE">
      <w:pPr>
        <w:pStyle w:val="a5"/>
        <w:rPr>
          <w:rStyle w:val="a6"/>
          <w:sz w:val="28"/>
          <w:szCs w:val="28"/>
        </w:rPr>
      </w:pPr>
    </w:p>
    <w:p w:rsidR="008A3CDE" w:rsidRDefault="008A3CDE" w:rsidP="008A3CDE">
      <w:pPr>
        <w:pStyle w:val="a5"/>
        <w:rPr>
          <w:rStyle w:val="a6"/>
          <w:sz w:val="28"/>
          <w:szCs w:val="28"/>
        </w:rPr>
      </w:pPr>
    </w:p>
    <w:p w:rsidR="008A3CDE" w:rsidRDefault="008A3CDE" w:rsidP="008A3CDE">
      <w:pPr>
        <w:pStyle w:val="a5"/>
        <w:rPr>
          <w:rStyle w:val="a6"/>
          <w:sz w:val="28"/>
          <w:szCs w:val="28"/>
        </w:rPr>
      </w:pPr>
    </w:p>
    <w:p w:rsidR="008A3CDE" w:rsidRDefault="008A3CDE" w:rsidP="008A3CDE">
      <w:pPr>
        <w:pStyle w:val="a5"/>
        <w:rPr>
          <w:rStyle w:val="a6"/>
          <w:sz w:val="28"/>
          <w:szCs w:val="28"/>
        </w:rPr>
      </w:pPr>
    </w:p>
    <w:p w:rsidR="008A3CDE" w:rsidRDefault="008A3CDE" w:rsidP="008A3CDE">
      <w:pPr>
        <w:pStyle w:val="a5"/>
        <w:rPr>
          <w:rStyle w:val="a6"/>
          <w:sz w:val="28"/>
          <w:szCs w:val="28"/>
        </w:rPr>
      </w:pPr>
    </w:p>
    <w:p w:rsidR="008A3CDE" w:rsidRDefault="008A3CDE" w:rsidP="008A3CDE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2220BE" w:rsidP="00234B4F">
      <w:pPr>
        <w:pStyle w:val="a5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Материально-техническое </w:t>
      </w:r>
      <w:r w:rsidR="00234B4F">
        <w:rPr>
          <w:rStyle w:val="a6"/>
          <w:sz w:val="28"/>
          <w:szCs w:val="28"/>
        </w:rPr>
        <w:t>обеспечение программы</w:t>
      </w:r>
    </w:p>
    <w:p w:rsidR="00234B4F" w:rsidRDefault="00234B4F" w:rsidP="00234B4F">
      <w:pPr>
        <w:pStyle w:val="a5"/>
        <w:jc w:val="center"/>
        <w:rPr>
          <w:rStyle w:val="a6"/>
          <w:sz w:val="28"/>
          <w:szCs w:val="28"/>
        </w:rPr>
      </w:pPr>
    </w:p>
    <w:p w:rsidR="00234B4F" w:rsidRPr="00234B4F" w:rsidRDefault="00234B4F" w:rsidP="00234B4F">
      <w:pPr>
        <w:pStyle w:val="a5"/>
        <w:rPr>
          <w:rStyle w:val="a6"/>
          <w:b w:val="0"/>
          <w:sz w:val="28"/>
          <w:szCs w:val="28"/>
        </w:rPr>
      </w:pPr>
      <w:proofErr w:type="gramStart"/>
      <w:r>
        <w:rPr>
          <w:rStyle w:val="a6"/>
          <w:b w:val="0"/>
          <w:sz w:val="28"/>
          <w:szCs w:val="28"/>
        </w:rPr>
        <w:t>Сцена для проведения репетиций, костюмы, грим, музыкальный центр, диски, компьютер, проектор, экран, реквизиты, декорации.</w:t>
      </w:r>
      <w:proofErr w:type="gramEnd"/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187C84">
      <w:pPr>
        <w:pStyle w:val="a5"/>
        <w:rPr>
          <w:rStyle w:val="a6"/>
          <w:sz w:val="28"/>
          <w:szCs w:val="28"/>
        </w:rPr>
      </w:pPr>
    </w:p>
    <w:p w:rsidR="00DA5DE5" w:rsidRDefault="00DA5DE5" w:rsidP="00187C84">
      <w:pPr>
        <w:pStyle w:val="a5"/>
        <w:rPr>
          <w:rStyle w:val="a6"/>
          <w:sz w:val="28"/>
          <w:szCs w:val="28"/>
        </w:rPr>
      </w:pPr>
    </w:p>
    <w:p w:rsidR="00C86119" w:rsidRDefault="00C86119" w:rsidP="00187C84">
      <w:pPr>
        <w:pStyle w:val="a5"/>
        <w:rPr>
          <w:rStyle w:val="a6"/>
          <w:sz w:val="28"/>
          <w:szCs w:val="28"/>
        </w:rPr>
      </w:pPr>
    </w:p>
    <w:p w:rsidR="00187C84" w:rsidRDefault="00187C84" w:rsidP="009C7309">
      <w:pPr>
        <w:jc w:val="center"/>
        <w:rPr>
          <w:b/>
          <w:sz w:val="28"/>
          <w:szCs w:val="28"/>
        </w:rPr>
      </w:pPr>
    </w:p>
    <w:p w:rsidR="00185E92" w:rsidRPr="00185E92" w:rsidRDefault="00185E92" w:rsidP="00AA27A2">
      <w:pPr>
        <w:jc w:val="center"/>
        <w:rPr>
          <w:sz w:val="28"/>
          <w:szCs w:val="28"/>
          <w:u w:val="single"/>
        </w:rPr>
      </w:pPr>
    </w:p>
    <w:p w:rsidR="00185E92" w:rsidRPr="00185E92" w:rsidRDefault="00185E92" w:rsidP="00AA27A2">
      <w:pPr>
        <w:jc w:val="center"/>
        <w:rPr>
          <w:sz w:val="28"/>
          <w:szCs w:val="28"/>
          <w:u w:val="single"/>
        </w:rPr>
      </w:pPr>
    </w:p>
    <w:p w:rsidR="00185E92" w:rsidRDefault="00185E92" w:rsidP="00AA27A2">
      <w:pPr>
        <w:jc w:val="center"/>
        <w:rPr>
          <w:sz w:val="28"/>
          <w:szCs w:val="28"/>
          <w:u w:val="single"/>
        </w:rPr>
      </w:pPr>
    </w:p>
    <w:p w:rsidR="001A0B3D" w:rsidRDefault="001A0B3D" w:rsidP="00AA27A2">
      <w:pPr>
        <w:jc w:val="center"/>
        <w:rPr>
          <w:sz w:val="28"/>
          <w:szCs w:val="28"/>
          <w:u w:val="single"/>
        </w:rPr>
      </w:pPr>
    </w:p>
    <w:p w:rsidR="001A0B3D" w:rsidRDefault="001A0B3D" w:rsidP="00AA27A2">
      <w:pPr>
        <w:jc w:val="center"/>
        <w:rPr>
          <w:sz w:val="28"/>
          <w:szCs w:val="28"/>
          <w:u w:val="single"/>
        </w:rPr>
      </w:pPr>
    </w:p>
    <w:p w:rsidR="001A0B3D" w:rsidRDefault="001A0B3D" w:rsidP="00AA27A2">
      <w:pPr>
        <w:jc w:val="center"/>
        <w:rPr>
          <w:sz w:val="28"/>
          <w:szCs w:val="28"/>
          <w:u w:val="single"/>
        </w:rPr>
      </w:pPr>
    </w:p>
    <w:p w:rsidR="001A0B3D" w:rsidRDefault="001A0B3D" w:rsidP="00AA27A2">
      <w:pPr>
        <w:jc w:val="center"/>
        <w:rPr>
          <w:sz w:val="28"/>
          <w:szCs w:val="28"/>
          <w:u w:val="single"/>
        </w:rPr>
      </w:pPr>
    </w:p>
    <w:p w:rsidR="001A0B3D" w:rsidRDefault="001A0B3D" w:rsidP="00AA27A2">
      <w:pPr>
        <w:jc w:val="center"/>
        <w:rPr>
          <w:sz w:val="28"/>
          <w:szCs w:val="28"/>
          <w:u w:val="single"/>
        </w:rPr>
      </w:pPr>
    </w:p>
    <w:p w:rsidR="001A0B3D" w:rsidRDefault="001A0B3D" w:rsidP="00AA27A2">
      <w:pPr>
        <w:jc w:val="center"/>
        <w:rPr>
          <w:sz w:val="28"/>
          <w:szCs w:val="28"/>
          <w:u w:val="single"/>
        </w:rPr>
      </w:pPr>
    </w:p>
    <w:p w:rsidR="00ED1464" w:rsidRPr="00185E92" w:rsidRDefault="00ED1464" w:rsidP="00185E92">
      <w:pPr>
        <w:spacing w:line="480" w:lineRule="auto"/>
        <w:jc w:val="center"/>
        <w:rPr>
          <w:sz w:val="28"/>
          <w:szCs w:val="28"/>
        </w:rPr>
      </w:pPr>
      <w:r w:rsidRPr="00185E92">
        <w:rPr>
          <w:b/>
          <w:sz w:val="28"/>
          <w:szCs w:val="28"/>
        </w:rPr>
        <w:t>Литература</w:t>
      </w:r>
    </w:p>
    <w:p w:rsidR="00ED1464" w:rsidRPr="00185E92" w:rsidRDefault="00ED1464" w:rsidP="00ED1464">
      <w:pPr>
        <w:numPr>
          <w:ilvl w:val="0"/>
          <w:numId w:val="1"/>
        </w:numPr>
        <w:jc w:val="both"/>
        <w:rPr>
          <w:sz w:val="28"/>
          <w:szCs w:val="28"/>
        </w:rPr>
      </w:pPr>
      <w:r w:rsidRPr="00185E92">
        <w:rPr>
          <w:sz w:val="28"/>
          <w:szCs w:val="28"/>
        </w:rPr>
        <w:t>Сборники «Школьный театр», издательство «Культура».</w:t>
      </w:r>
    </w:p>
    <w:p w:rsidR="00ED1464" w:rsidRPr="00185E92" w:rsidRDefault="00ED1464" w:rsidP="00ED1464">
      <w:pPr>
        <w:numPr>
          <w:ilvl w:val="0"/>
          <w:numId w:val="1"/>
        </w:numPr>
        <w:jc w:val="both"/>
        <w:rPr>
          <w:sz w:val="28"/>
          <w:szCs w:val="28"/>
        </w:rPr>
      </w:pPr>
      <w:r w:rsidRPr="00185E92">
        <w:rPr>
          <w:sz w:val="28"/>
          <w:szCs w:val="28"/>
        </w:rPr>
        <w:t>Журналы «Воспитание школьников».</w:t>
      </w:r>
    </w:p>
    <w:p w:rsidR="00ED1464" w:rsidRPr="00185E92" w:rsidRDefault="00ED1464" w:rsidP="00ED1464">
      <w:pPr>
        <w:numPr>
          <w:ilvl w:val="0"/>
          <w:numId w:val="1"/>
        </w:numPr>
        <w:jc w:val="both"/>
        <w:rPr>
          <w:sz w:val="28"/>
          <w:szCs w:val="28"/>
        </w:rPr>
      </w:pPr>
      <w:r w:rsidRPr="00185E92">
        <w:rPr>
          <w:sz w:val="28"/>
          <w:szCs w:val="28"/>
        </w:rPr>
        <w:t>Репертуарные сборники «Играем, читаем, учимся».</w:t>
      </w:r>
    </w:p>
    <w:p w:rsidR="00ED1464" w:rsidRPr="00185E92" w:rsidRDefault="00ED1464" w:rsidP="00ED1464">
      <w:pPr>
        <w:ind w:left="360"/>
        <w:jc w:val="both"/>
        <w:rPr>
          <w:sz w:val="28"/>
          <w:szCs w:val="28"/>
        </w:rPr>
      </w:pPr>
      <w:r w:rsidRPr="00185E92">
        <w:rPr>
          <w:sz w:val="28"/>
          <w:szCs w:val="28"/>
        </w:rPr>
        <w:t xml:space="preserve">4.«История русского театра», М., «Просвещение», </w:t>
      </w:r>
      <w:smartTag w:uri="urn:schemas-microsoft-com:office:smarttags" w:element="metricconverter">
        <w:smartTagPr>
          <w:attr w:name="ProductID" w:val="1981 г"/>
        </w:smartTagPr>
        <w:r w:rsidRPr="00185E92">
          <w:rPr>
            <w:sz w:val="28"/>
            <w:szCs w:val="28"/>
          </w:rPr>
          <w:t>1981 г</w:t>
        </w:r>
      </w:smartTag>
      <w:r w:rsidRPr="00185E92">
        <w:rPr>
          <w:sz w:val="28"/>
          <w:szCs w:val="28"/>
        </w:rPr>
        <w:t>.</w:t>
      </w:r>
    </w:p>
    <w:p w:rsidR="00ED1464" w:rsidRPr="00185E92" w:rsidRDefault="00ED1464" w:rsidP="00ED1464">
      <w:pPr>
        <w:ind w:left="360"/>
        <w:jc w:val="both"/>
        <w:rPr>
          <w:sz w:val="28"/>
          <w:szCs w:val="28"/>
          <w:lang w:val="tt-RU"/>
        </w:rPr>
      </w:pPr>
      <w:r w:rsidRPr="00185E92">
        <w:rPr>
          <w:sz w:val="28"/>
          <w:szCs w:val="28"/>
        </w:rPr>
        <w:t>5</w:t>
      </w:r>
      <w:r w:rsidRPr="00185E92">
        <w:rPr>
          <w:sz w:val="28"/>
          <w:szCs w:val="28"/>
          <w:lang w:val="tt-RU"/>
        </w:rPr>
        <w:t>. Алиш варислары.Тат кит. Нәшр.2010.</w:t>
      </w:r>
    </w:p>
    <w:p w:rsidR="00ED1464" w:rsidRPr="00185E92" w:rsidRDefault="00ED1464" w:rsidP="00ED1464">
      <w:pPr>
        <w:ind w:left="360"/>
        <w:jc w:val="both"/>
        <w:rPr>
          <w:sz w:val="28"/>
          <w:szCs w:val="28"/>
          <w:lang w:val="tt-RU"/>
        </w:rPr>
      </w:pPr>
      <w:r w:rsidRPr="00185E92">
        <w:rPr>
          <w:sz w:val="28"/>
          <w:szCs w:val="28"/>
          <w:lang w:val="tt-RU"/>
        </w:rPr>
        <w:t>6. Шамил Фәрхетдинов “Әкият турында әкият” Тат, кит нәшр, 2005.</w:t>
      </w:r>
    </w:p>
    <w:p w:rsidR="00ED1464" w:rsidRPr="00185E92" w:rsidRDefault="00ED1464" w:rsidP="00ED1464">
      <w:pPr>
        <w:ind w:left="360"/>
        <w:jc w:val="both"/>
        <w:rPr>
          <w:sz w:val="28"/>
          <w:szCs w:val="28"/>
          <w:lang w:val="tt-RU"/>
        </w:rPr>
      </w:pPr>
      <w:r w:rsidRPr="00185E92">
        <w:rPr>
          <w:sz w:val="28"/>
          <w:szCs w:val="28"/>
          <w:lang w:val="tt-RU"/>
        </w:rPr>
        <w:t>7 Бертуган Гримм әкиятләре.</w:t>
      </w:r>
    </w:p>
    <w:p w:rsidR="00ED1464" w:rsidRDefault="00ED1464" w:rsidP="00ED1464">
      <w:pPr>
        <w:ind w:left="360"/>
        <w:jc w:val="both"/>
        <w:rPr>
          <w:sz w:val="28"/>
          <w:szCs w:val="28"/>
          <w:lang w:val="tt-RU"/>
        </w:rPr>
      </w:pPr>
      <w:r w:rsidRPr="00185E92">
        <w:rPr>
          <w:sz w:val="28"/>
          <w:szCs w:val="28"/>
          <w:lang w:val="tt-RU"/>
        </w:rPr>
        <w:t>8. Галимҗан Гыйлманов “Көмеш тарак” Тат.кит, нәшр, 2000.</w:t>
      </w:r>
    </w:p>
    <w:p w:rsidR="00CE0ACA" w:rsidRPr="00CE0ACA" w:rsidRDefault="00CE0ACA" w:rsidP="00CE0ACA">
      <w:pPr>
        <w:ind w:firstLine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</w:t>
      </w:r>
      <w:r w:rsidRPr="00CE0ACA">
        <w:rPr>
          <w:sz w:val="28"/>
          <w:szCs w:val="28"/>
          <w:lang w:val="tt-RU"/>
        </w:rPr>
        <w:t>. В.В.Делистренко “Театрализованные игры для младших школьников”</w:t>
      </w:r>
    </w:p>
    <w:p w:rsidR="00CE0ACA" w:rsidRPr="00CE0ACA" w:rsidRDefault="00CE0ACA" w:rsidP="00CE0ACA">
      <w:pPr>
        <w:ind w:firstLine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</w:t>
      </w:r>
      <w:r w:rsidRPr="00CE0ACA">
        <w:rPr>
          <w:sz w:val="28"/>
          <w:szCs w:val="28"/>
          <w:lang w:val="tt-RU"/>
        </w:rPr>
        <w:t>. Газета “Ачык дәрес”.</w:t>
      </w:r>
    </w:p>
    <w:p w:rsidR="00CE0ACA" w:rsidRPr="00CE0ACA" w:rsidRDefault="00CE0ACA" w:rsidP="00CE0ACA">
      <w:pPr>
        <w:ind w:firstLine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</w:t>
      </w:r>
      <w:r w:rsidRPr="00CE0ACA">
        <w:rPr>
          <w:sz w:val="28"/>
          <w:szCs w:val="28"/>
          <w:lang w:val="tt-RU"/>
        </w:rPr>
        <w:t xml:space="preserve">. </w:t>
      </w:r>
      <w:r w:rsidRPr="00CE0ACA">
        <w:rPr>
          <w:sz w:val="28"/>
          <w:szCs w:val="28"/>
        </w:rPr>
        <w:t>Журнал «М</w:t>
      </w:r>
      <w:r w:rsidRPr="00CE0ACA">
        <w:rPr>
          <w:sz w:val="28"/>
          <w:szCs w:val="28"/>
          <w:lang w:val="tt-RU"/>
        </w:rPr>
        <w:t>әгариф</w:t>
      </w:r>
      <w:r w:rsidRPr="00CE0ACA">
        <w:rPr>
          <w:sz w:val="28"/>
          <w:szCs w:val="28"/>
        </w:rPr>
        <w:t>»</w:t>
      </w:r>
      <w:r w:rsidRPr="00CE0ACA">
        <w:rPr>
          <w:sz w:val="28"/>
          <w:szCs w:val="28"/>
          <w:lang w:val="tt-RU"/>
        </w:rPr>
        <w:t>.</w:t>
      </w:r>
    </w:p>
    <w:p w:rsidR="00CE0ACA" w:rsidRPr="00CE0ACA" w:rsidRDefault="00CE0ACA" w:rsidP="00CE0ACA">
      <w:pPr>
        <w:ind w:firstLine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</w:t>
      </w:r>
      <w:r w:rsidRPr="00CE0ACA">
        <w:rPr>
          <w:sz w:val="28"/>
          <w:szCs w:val="28"/>
          <w:lang w:val="tt-RU"/>
        </w:rPr>
        <w:t>.”Күңел ачыйк бергәләп” “Мәгариф” 2003.</w:t>
      </w:r>
    </w:p>
    <w:p w:rsidR="00CE0ACA" w:rsidRPr="00CE0ACA" w:rsidRDefault="00CE0ACA" w:rsidP="00CE0ACA">
      <w:pPr>
        <w:rPr>
          <w:lang w:val="tt-RU"/>
        </w:rPr>
      </w:pPr>
    </w:p>
    <w:p w:rsidR="00ED1464" w:rsidRPr="00185E92" w:rsidRDefault="00ED1464" w:rsidP="00ED1464">
      <w:pPr>
        <w:jc w:val="both"/>
        <w:rPr>
          <w:sz w:val="28"/>
          <w:szCs w:val="28"/>
          <w:lang w:val="tt-RU"/>
        </w:rPr>
      </w:pPr>
    </w:p>
    <w:p w:rsidR="00ED1464" w:rsidRPr="00185E92" w:rsidRDefault="00ED1464" w:rsidP="00ED1464">
      <w:pPr>
        <w:jc w:val="both"/>
        <w:rPr>
          <w:sz w:val="28"/>
          <w:szCs w:val="28"/>
          <w:lang w:val="tt-RU"/>
        </w:rPr>
      </w:pPr>
    </w:p>
    <w:p w:rsidR="00ED1464" w:rsidRPr="00185E92" w:rsidRDefault="00ED1464" w:rsidP="00ED1464">
      <w:pPr>
        <w:pStyle w:val="a5"/>
        <w:rPr>
          <w:sz w:val="28"/>
          <w:szCs w:val="28"/>
          <w:lang w:val="tt-RU"/>
        </w:rPr>
      </w:pPr>
    </w:p>
    <w:p w:rsidR="006337D0" w:rsidRPr="00DE4EFB" w:rsidRDefault="006337D0">
      <w:pPr>
        <w:rPr>
          <w:sz w:val="28"/>
          <w:szCs w:val="28"/>
          <w:lang w:val="tt-RU"/>
        </w:rPr>
      </w:pPr>
    </w:p>
    <w:sectPr w:rsidR="006337D0" w:rsidRPr="00DE4EFB" w:rsidSect="00633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16691"/>
    <w:multiLevelType w:val="hybridMultilevel"/>
    <w:tmpl w:val="1F4E5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94BC7"/>
    <w:rsid w:val="00005502"/>
    <w:rsid w:val="0005082B"/>
    <w:rsid w:val="000551D9"/>
    <w:rsid w:val="00097444"/>
    <w:rsid w:val="00120F92"/>
    <w:rsid w:val="00185E92"/>
    <w:rsid w:val="00187C84"/>
    <w:rsid w:val="001A0B3D"/>
    <w:rsid w:val="00207E4D"/>
    <w:rsid w:val="002220BE"/>
    <w:rsid w:val="00234B4F"/>
    <w:rsid w:val="002D561A"/>
    <w:rsid w:val="0033411F"/>
    <w:rsid w:val="00371B73"/>
    <w:rsid w:val="00375DD1"/>
    <w:rsid w:val="003942E3"/>
    <w:rsid w:val="00400FA1"/>
    <w:rsid w:val="00411F55"/>
    <w:rsid w:val="00436884"/>
    <w:rsid w:val="00436ADD"/>
    <w:rsid w:val="00496F32"/>
    <w:rsid w:val="004D209D"/>
    <w:rsid w:val="005F2C1E"/>
    <w:rsid w:val="00625369"/>
    <w:rsid w:val="006337D0"/>
    <w:rsid w:val="006A61B1"/>
    <w:rsid w:val="007827D1"/>
    <w:rsid w:val="00814A74"/>
    <w:rsid w:val="00840F63"/>
    <w:rsid w:val="00883D1B"/>
    <w:rsid w:val="00893919"/>
    <w:rsid w:val="008A3CDE"/>
    <w:rsid w:val="008E401B"/>
    <w:rsid w:val="00924AA9"/>
    <w:rsid w:val="00962223"/>
    <w:rsid w:val="009741E5"/>
    <w:rsid w:val="009B320C"/>
    <w:rsid w:val="009C7309"/>
    <w:rsid w:val="009D342E"/>
    <w:rsid w:val="00A20E4C"/>
    <w:rsid w:val="00A37E25"/>
    <w:rsid w:val="00AA27A2"/>
    <w:rsid w:val="00AA6DD2"/>
    <w:rsid w:val="00B07D37"/>
    <w:rsid w:val="00B53C95"/>
    <w:rsid w:val="00BB172A"/>
    <w:rsid w:val="00BE50F8"/>
    <w:rsid w:val="00C361DE"/>
    <w:rsid w:val="00C36421"/>
    <w:rsid w:val="00C50AE0"/>
    <w:rsid w:val="00C86119"/>
    <w:rsid w:val="00C93CF3"/>
    <w:rsid w:val="00C94BC7"/>
    <w:rsid w:val="00C95461"/>
    <w:rsid w:val="00C95B2F"/>
    <w:rsid w:val="00CA7E0E"/>
    <w:rsid w:val="00CE0ACA"/>
    <w:rsid w:val="00D031CB"/>
    <w:rsid w:val="00D16186"/>
    <w:rsid w:val="00D66690"/>
    <w:rsid w:val="00DA5DE5"/>
    <w:rsid w:val="00DD45BE"/>
    <w:rsid w:val="00DE4EFB"/>
    <w:rsid w:val="00DE56C5"/>
    <w:rsid w:val="00E35981"/>
    <w:rsid w:val="00E93456"/>
    <w:rsid w:val="00EC1F2E"/>
    <w:rsid w:val="00ED1464"/>
    <w:rsid w:val="00F331F0"/>
    <w:rsid w:val="00F467AB"/>
    <w:rsid w:val="00F47E31"/>
    <w:rsid w:val="00F62BC0"/>
    <w:rsid w:val="00FA1F2C"/>
    <w:rsid w:val="00FC1D6A"/>
    <w:rsid w:val="00FD5834"/>
    <w:rsid w:val="00FE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94BC7"/>
    <w:pPr>
      <w:ind w:left="720"/>
      <w:contextualSpacing/>
    </w:pPr>
  </w:style>
  <w:style w:type="table" w:styleId="a4">
    <w:name w:val="Table Grid"/>
    <w:basedOn w:val="a1"/>
    <w:uiPriority w:val="59"/>
    <w:rsid w:val="00AA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9B320C"/>
    <w:pPr>
      <w:spacing w:before="100" w:beforeAutospacing="1" w:after="100" w:afterAutospacing="1"/>
    </w:pPr>
  </w:style>
  <w:style w:type="character" w:styleId="a6">
    <w:name w:val="Strong"/>
    <w:basedOn w:val="a0"/>
    <w:qFormat/>
    <w:rsid w:val="009B320C"/>
    <w:rPr>
      <w:b/>
      <w:bCs/>
    </w:rPr>
  </w:style>
  <w:style w:type="paragraph" w:styleId="a7">
    <w:name w:val="Body Text"/>
    <w:basedOn w:val="a"/>
    <w:link w:val="a8"/>
    <w:unhideWhenUsed/>
    <w:rsid w:val="00DE4EFB"/>
    <w:pPr>
      <w:widowControl w:val="0"/>
      <w:autoSpaceDE w:val="0"/>
      <w:autoSpaceDN w:val="0"/>
      <w:adjustRightInd w:val="0"/>
      <w:spacing w:after="120"/>
    </w:pPr>
    <w:rPr>
      <w:rFonts w:ascii="Arial" w:hAnsi="Arial"/>
      <w:sz w:val="20"/>
      <w:szCs w:val="20"/>
    </w:rPr>
  </w:style>
  <w:style w:type="character" w:customStyle="1" w:styleId="a8">
    <w:name w:val="Основной текст Знак"/>
    <w:basedOn w:val="a0"/>
    <w:link w:val="a7"/>
    <w:rsid w:val="00DE4EFB"/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DE4E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C95461"/>
    <w:pPr>
      <w:spacing w:before="100" w:beforeAutospacing="1" w:after="100" w:afterAutospacing="1"/>
    </w:pPr>
  </w:style>
  <w:style w:type="character" w:customStyle="1" w:styleId="c12">
    <w:name w:val="c12"/>
    <w:basedOn w:val="a0"/>
    <w:rsid w:val="00C95461"/>
  </w:style>
  <w:style w:type="character" w:customStyle="1" w:styleId="apple-converted-space">
    <w:name w:val="apple-converted-space"/>
    <w:basedOn w:val="a0"/>
    <w:rsid w:val="006A61B1"/>
  </w:style>
  <w:style w:type="character" w:styleId="aa">
    <w:name w:val="Hyperlink"/>
    <w:basedOn w:val="a0"/>
    <w:uiPriority w:val="99"/>
    <w:semiHidden/>
    <w:unhideWhenUsed/>
    <w:rsid w:val="006A61B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34B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4B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42488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dcterms:created xsi:type="dcterms:W3CDTF">2017-05-18T05:03:00Z</dcterms:created>
  <dcterms:modified xsi:type="dcterms:W3CDTF">2017-06-07T05:21:00Z</dcterms:modified>
</cp:coreProperties>
</file>